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3EBE0E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EB325B">
        <w:t>10049613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3609CE9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EB325B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4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E01599" w:rsidRPr="009332FB">
        <w:rPr>
          <w:rFonts w:cs="Arial"/>
          <w:b/>
          <w:bCs/>
          <w:szCs w:val="22"/>
        </w:rPr>
        <w:t>81.500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06CF8A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E01599" w:rsidRPr="009332FB">
        <w:rPr>
          <w:b/>
          <w:bCs/>
        </w:rPr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615A6B2E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E01599" w:rsidRPr="009332FB">
        <w:t>80.000</w:t>
      </w:r>
      <w:r w:rsidRPr="009332FB">
        <w:t>.</w:t>
      </w:r>
      <w:bookmarkStart w:id="42" w:name="_Hlk124872251"/>
    </w:p>
    <w:bookmarkEnd w:id="42"/>
    <w:p w14:paraId="200EC6B6" w14:textId="02BA6ED1" w:rsidR="006D26C7" w:rsidRDefault="00074A24" w:rsidP="000C6E71">
      <w:pPr>
        <w:pStyle w:val="Textkrper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EE087F">
        <w:rPr>
          <w:b w:val="0"/>
        </w:rPr>
        <w:t>8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</w:t>
      </w:r>
      <w:r w:rsidRPr="009332FB">
        <w:rPr>
          <w:bCs w:val="0"/>
          <w:color w:val="000000" w:themeColor="text1"/>
        </w:rPr>
        <w:t>of</w:t>
      </w:r>
      <w:bookmarkStart w:id="43" w:name="_Hlk124872240"/>
      <w:r w:rsidR="000C6E71" w:rsidRPr="009332FB">
        <w:rPr>
          <w:bCs w:val="0"/>
        </w:rPr>
        <w:t xml:space="preserve"> conducting political scenario analysis in conflict-affected contexts</w:t>
      </w:r>
      <w:bookmarkEnd w:id="43"/>
      <w:r w:rsidR="000C6E71">
        <w:rPr>
          <w:b w:val="0"/>
        </w:rPr>
        <w:t xml:space="preserve"> </w:t>
      </w: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EE087F">
        <w:rPr>
          <w:bCs w:val="0"/>
        </w:rPr>
        <w:t>9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EE087F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country "/>
            </w:textInput>
          </w:ffData>
        </w:fldChar>
      </w:r>
      <w:r w:rsidR="00EE087F">
        <w:rPr>
          <w:bCs w:val="0"/>
        </w:rPr>
        <w:instrText xml:space="preserve"> FORMTEXT </w:instrText>
      </w:r>
      <w:r w:rsidR="00EE087F">
        <w:rPr>
          <w:bCs w:val="0"/>
        </w:rPr>
      </w:r>
      <w:r w:rsidR="00EE087F">
        <w:rPr>
          <w:bCs w:val="0"/>
        </w:rPr>
        <w:fldChar w:fldCharType="separate"/>
      </w:r>
      <w:r w:rsidR="00EE087F">
        <w:rPr>
          <w:bCs w:val="0"/>
          <w:noProof/>
        </w:rPr>
        <w:t xml:space="preserve">in the country </w:t>
      </w:r>
      <w:r w:rsidR="00EE087F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EE087F" w:rsidRPr="00EE087F">
        <w:rPr>
          <w:bCs w:val="0"/>
        </w:rPr>
        <w:t>in Ethiopia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7750" w14:textId="77777777" w:rsidR="00DD7408" w:rsidRDefault="00DD7408" w:rsidP="00A637D0">
      <w:r>
        <w:separator/>
      </w:r>
    </w:p>
  </w:endnote>
  <w:endnote w:type="continuationSeparator" w:id="0">
    <w:p w14:paraId="072B467F" w14:textId="77777777" w:rsidR="00DD7408" w:rsidRDefault="00DD740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0C83" w14:textId="77777777" w:rsidR="00DD7408" w:rsidRDefault="00DD7408" w:rsidP="00A637D0">
      <w:r>
        <w:separator/>
      </w:r>
    </w:p>
  </w:footnote>
  <w:footnote w:type="continuationSeparator" w:id="0">
    <w:p w14:paraId="6195ABE1" w14:textId="77777777" w:rsidR="00DD7408" w:rsidRDefault="00DD740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DD7408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DD7408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DD7408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C6E71"/>
    <w:rsid w:val="000D3A05"/>
    <w:rsid w:val="000D7379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32FB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D7408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1599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325B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087F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0D7379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34C4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1743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Schachtschneider, Juliane GIZ</cp:lastModifiedBy>
  <cp:revision>8</cp:revision>
  <cp:lastPrinted>2018-02-16T12:47:00Z</cp:lastPrinted>
  <dcterms:created xsi:type="dcterms:W3CDTF">2026-02-13T15:58:00Z</dcterms:created>
  <dcterms:modified xsi:type="dcterms:W3CDTF">2026-08-26T10:39:00Z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